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06E" w:rsidRDefault="007E106E" w:rsidP="007E106E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2647722"/>
      <w:bookmarkStart w:id="1" w:name="_Hlk69735875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5EF55C52" wp14:editId="05E398EC">
            <wp:extent cx="562610" cy="627380"/>
            <wp:effectExtent l="0" t="0" r="889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06E" w:rsidRPr="00E0672C" w:rsidRDefault="007E106E" w:rsidP="007E106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E0672C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7E106E" w:rsidRPr="00E0672C" w:rsidRDefault="007E106E" w:rsidP="007E106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E0672C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7E106E" w:rsidRPr="00E0672C" w:rsidRDefault="007E106E" w:rsidP="007E106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E0672C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7E106E" w:rsidRDefault="00E0672C" w:rsidP="007E106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41</w:t>
      </w:r>
      <w:r w:rsidR="007E106E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7E106E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7E106E" w:rsidRDefault="007E106E" w:rsidP="007E106E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bookmarkStart w:id="2" w:name="_GoBack"/>
      <w:r w:rsidR="0042656E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42656E">
        <w:rPr>
          <w:rFonts w:ascii="Century" w:hAnsi="Century"/>
          <w:b/>
          <w:sz w:val="32"/>
          <w:szCs w:val="36"/>
        </w:rPr>
        <w:t>23/41-67</w:t>
      </w:r>
      <w:r w:rsidR="0042656E">
        <w:rPr>
          <w:rFonts w:ascii="Century" w:hAnsi="Century"/>
          <w:b/>
          <w:sz w:val="32"/>
          <w:szCs w:val="36"/>
        </w:rPr>
        <w:t>38</w:t>
      </w:r>
      <w:bookmarkEnd w:id="2"/>
    </w:p>
    <w:p w:rsidR="007E106E" w:rsidRDefault="00E0672C" w:rsidP="007E106E">
      <w:pPr>
        <w:spacing w:after="0" w:line="240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r>
        <w:rPr>
          <w:rFonts w:ascii="Century" w:eastAsia="Calibri" w:hAnsi="Century" w:cs="Times New Roman"/>
          <w:sz w:val="24"/>
          <w:szCs w:val="24"/>
          <w:lang w:eastAsia="ru-RU"/>
        </w:rPr>
        <w:t>14</w:t>
      </w:r>
      <w:r w:rsidR="007E106E">
        <w:rPr>
          <w:rFonts w:ascii="Century" w:eastAsia="Calibri" w:hAnsi="Century" w:cs="Times New Roman"/>
          <w:sz w:val="24"/>
          <w:szCs w:val="24"/>
          <w:lang w:eastAsia="ru-RU"/>
        </w:rPr>
        <w:t xml:space="preserve"> грудня  2023 року</w:t>
      </w:r>
      <w:r w:rsidR="007E106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E106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E106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E106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E106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E106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E106E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</w:t>
      </w:r>
      <w:r w:rsidR="007E106E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p w:rsidR="007E106E" w:rsidRDefault="007E106E" w:rsidP="007E106E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433EEB" w:rsidRDefault="007E106E" w:rsidP="007E106E">
      <w:pPr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</w:t>
      </w:r>
      <w:r w:rsidRPr="00AD0E0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затвердження технічної документації із землеустрою щодо встановлення меж частини земельної ділянки, на яку поширюється право земельного сервітуту для потреб автошколи </w:t>
      </w:r>
      <w:r w:rsidR="0050380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з метою навчання початковому водінню</w:t>
      </w:r>
      <w:r w:rsidR="00503803" w:rsidRPr="0050380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та укладення договору земельного сервітуту  </w:t>
      </w:r>
      <w:r w:rsidR="0050380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з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ТзОВ «Автошкола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Прайд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Драйв» </w:t>
      </w:r>
    </w:p>
    <w:p w:rsidR="007E106E" w:rsidRDefault="007E106E" w:rsidP="007E106E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Розглянувши клопотання </w:t>
      </w:r>
      <w:r w:rsidRPr="00110DC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ТзОВ «Автошкола </w:t>
      </w:r>
      <w:proofErr w:type="spellStart"/>
      <w:r w:rsidRPr="00110DC5">
        <w:rPr>
          <w:rFonts w:ascii="Century" w:eastAsia="Times New Roman" w:hAnsi="Century" w:cs="Times New Roman"/>
          <w:iCs/>
          <w:sz w:val="24"/>
          <w:szCs w:val="24"/>
          <w:lang w:eastAsia="ru-RU"/>
        </w:rPr>
        <w:t>Прайд</w:t>
      </w:r>
      <w:proofErr w:type="spellEnd"/>
      <w:r w:rsidRPr="00110DC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Драйв»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від 04.12.2023 про </w:t>
      </w:r>
      <w:r w:rsidR="00503803" w:rsidRPr="0050380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затвердження технічної документації із землеустрою щодо встановлення меж частини земельної ділянки, на яку поширюється право земельного сервітуту для потреб автошколи з метою навчання початковому водінню та укладення договору земельного сервітуту  з ТзОВ «Автошкола </w:t>
      </w:r>
      <w:proofErr w:type="spellStart"/>
      <w:r w:rsidR="00503803" w:rsidRPr="00503803">
        <w:rPr>
          <w:rFonts w:ascii="Century" w:eastAsia="Times New Roman" w:hAnsi="Century" w:cs="Times New Roman"/>
          <w:iCs/>
          <w:sz w:val="24"/>
          <w:szCs w:val="24"/>
          <w:lang w:eastAsia="ru-RU"/>
        </w:rPr>
        <w:t>Прайд</w:t>
      </w:r>
      <w:proofErr w:type="spellEnd"/>
      <w:r w:rsidR="00503803" w:rsidRPr="0050380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Драйв»</w:t>
      </w:r>
      <w:r w:rsidR="0050380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, </w:t>
      </w:r>
      <w:r w:rsidR="00503803" w:rsidRPr="00503803">
        <w:rPr>
          <w:rFonts w:ascii="Century" w:eastAsia="Times New Roman" w:hAnsi="Century" w:cs="Times New Roman"/>
          <w:iCs/>
          <w:sz w:val="24"/>
          <w:szCs w:val="24"/>
          <w:lang w:eastAsia="ru-RU"/>
        </w:rPr>
        <w:t>керуючись статтями 12,79-1,98,100,101 Земельного кодексу України, ст.25, 55-1 Закону України «Про землеустрій», ст. 26 Закону України «Про місцеве самоврядування в Україні»,</w:t>
      </w:r>
      <w:r w:rsidR="0050380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враховуючи рішення сесії міської ради № 897 від 30.11.2004 «Про сервітутне землекористування» та  рішення сесії міської ради №1630 від 24.06.2021 «Про затвердження ставок земельного податку та пільг із сплати земельного податку на території Городоцької міської  ради  з 01.01.2022 року» та позитивний висновок постійної депутатської комісії </w:t>
      </w:r>
      <w:r w:rsidR="00E0672C">
        <w:rPr>
          <w:rFonts w:ascii="Century" w:eastAsia="Times New Roman" w:hAnsi="Century" w:cs="Times New Roman"/>
          <w:iCs/>
          <w:sz w:val="24"/>
          <w:szCs w:val="24"/>
          <w:lang w:eastAsia="ru-RU"/>
        </w:rPr>
        <w:t>з питань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7E106E" w:rsidRPr="00E0672C" w:rsidRDefault="007E106E" w:rsidP="00E0672C">
      <w:pPr>
        <w:spacing w:after="0" w:line="240" w:lineRule="auto"/>
        <w:ind w:right="27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E0672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</w:t>
      </w:r>
      <w:r w:rsidR="00E0672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E0672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И</w:t>
      </w:r>
      <w:r w:rsidR="00E0672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E0672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Р</w:t>
      </w:r>
      <w:r w:rsidR="00E0672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E0672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І</w:t>
      </w:r>
      <w:r w:rsidR="00E0672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E0672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Ш</w:t>
      </w:r>
      <w:r w:rsidR="00E0672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E0672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И</w:t>
      </w:r>
      <w:r w:rsidR="00E0672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E0672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Л</w:t>
      </w:r>
      <w:r w:rsidR="00E0672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E0672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А:</w:t>
      </w:r>
    </w:p>
    <w:p w:rsidR="008B4FA8" w:rsidRDefault="007E106E" w:rsidP="008B4FA8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1.</w:t>
      </w:r>
      <w:r w:rsidR="00E0672C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="008B4FA8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Затвердити </w:t>
      </w:r>
      <w:r w:rsidR="008B4FA8" w:rsidRPr="008B4FA8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ТзОВ «Автошкола </w:t>
      </w:r>
      <w:proofErr w:type="spellStart"/>
      <w:r w:rsidR="008B4FA8" w:rsidRPr="008B4FA8">
        <w:rPr>
          <w:rFonts w:ascii="Century" w:eastAsia="Times New Roman" w:hAnsi="Century" w:cs="Times New Roman"/>
          <w:iCs/>
          <w:sz w:val="24"/>
          <w:szCs w:val="24"/>
          <w:lang w:eastAsia="ru-RU"/>
        </w:rPr>
        <w:t>Прайд</w:t>
      </w:r>
      <w:proofErr w:type="spellEnd"/>
      <w:r w:rsidR="008B4FA8" w:rsidRPr="008B4FA8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Драйв»</w:t>
      </w:r>
      <w:r w:rsidR="008B4FA8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(код ЄДРПОУ 44814965) </w:t>
      </w:r>
      <w:r w:rsidR="008B4FA8" w:rsidRPr="008B4FA8">
        <w:rPr>
          <w:rFonts w:ascii="Century" w:eastAsia="Times New Roman" w:hAnsi="Century" w:cs="Times New Roman"/>
          <w:iCs/>
          <w:sz w:val="24"/>
          <w:szCs w:val="24"/>
          <w:lang w:eastAsia="ru-RU"/>
        </w:rPr>
        <w:t>технічну документацію із землеустрою щодо встановлення меж частини земельної ділянки</w:t>
      </w:r>
      <w:r w:rsidR="008B4FA8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площею 0,2291 га,</w:t>
      </w:r>
      <w:r w:rsidR="008B4FA8" w:rsidRPr="008B4FA8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на яку поширюється право сервітуту на земе</w:t>
      </w:r>
      <w:r w:rsidR="008B4FA8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льній ділянці комунальної власності загальною площею 3,4240 га </w:t>
      </w:r>
      <w:r w:rsidR="008B4FA8" w:rsidRPr="008B4FA8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(кадастровий номер 4620985600:12:014:0177), що розташована по вул. Січових Стрільців, 25 «А» в </w:t>
      </w:r>
      <w:proofErr w:type="spellStart"/>
      <w:r w:rsidR="008B4FA8" w:rsidRPr="008B4FA8">
        <w:rPr>
          <w:rFonts w:ascii="Century" w:eastAsia="Times New Roman" w:hAnsi="Century" w:cs="Times New Roman"/>
          <w:iCs/>
          <w:sz w:val="24"/>
          <w:szCs w:val="24"/>
          <w:lang w:eastAsia="ru-RU"/>
        </w:rPr>
        <w:t>с.Мшана</w:t>
      </w:r>
      <w:proofErr w:type="spellEnd"/>
      <w:r w:rsidR="008B4FA8" w:rsidRPr="008B4FA8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Городоцької міської ради Львівського району Львівської області,</w:t>
      </w:r>
      <w:r w:rsidR="008B4FA8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="008B4FA8" w:rsidRPr="008B4FA8">
        <w:rPr>
          <w:rFonts w:ascii="Century" w:eastAsia="Times New Roman" w:hAnsi="Century" w:cs="Times New Roman"/>
          <w:iCs/>
          <w:sz w:val="24"/>
          <w:szCs w:val="24"/>
          <w:lang w:eastAsia="ru-RU"/>
        </w:rPr>
        <w:t>для потреб автошколи з метою навчання початковому водінню.</w:t>
      </w:r>
    </w:p>
    <w:p w:rsidR="00433EEB" w:rsidRPr="00433EEB" w:rsidRDefault="008B4FA8" w:rsidP="00433EE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2.</w:t>
      </w:r>
      <w:r w:rsidR="00E0672C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="00433EEB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Укласти з </w:t>
      </w:r>
      <w:r w:rsidRPr="008B4FA8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ТзОВ «Автошкола </w:t>
      </w:r>
      <w:proofErr w:type="spellStart"/>
      <w:r w:rsidRPr="008B4FA8">
        <w:rPr>
          <w:rFonts w:ascii="Century" w:eastAsia="Times New Roman" w:hAnsi="Century" w:cs="Times New Roman"/>
          <w:iCs/>
          <w:sz w:val="24"/>
          <w:szCs w:val="24"/>
          <w:lang w:eastAsia="ru-RU"/>
        </w:rPr>
        <w:t>Прайд</w:t>
      </w:r>
      <w:proofErr w:type="spellEnd"/>
      <w:r w:rsidRPr="008B4FA8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Драйв» (код ЄДРПОУ 44814965)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Pr="008B4FA8">
        <w:rPr>
          <w:rFonts w:ascii="Century" w:eastAsia="Times New Roman" w:hAnsi="Century" w:cs="Times New Roman"/>
          <w:iCs/>
          <w:sz w:val="24"/>
          <w:szCs w:val="24"/>
          <w:lang w:eastAsia="ru-RU"/>
        </w:rPr>
        <w:t>договір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земельного сервітуту </w:t>
      </w:r>
      <w:r w:rsidR="00433EEB" w:rsidRPr="00433EEB">
        <w:rPr>
          <w:rFonts w:ascii="Century" w:eastAsia="Times New Roman" w:hAnsi="Century" w:cs="Times New Roman"/>
          <w:iCs/>
          <w:sz w:val="24"/>
          <w:szCs w:val="24"/>
          <w:lang w:eastAsia="ru-RU"/>
        </w:rPr>
        <w:t>на частину земельної ділянки площею 0,2291 га, для потреб автошколи з мет</w:t>
      </w:r>
      <w:r w:rsidR="00433EEB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ою навчання початковому водінню, </w:t>
      </w:r>
      <w:r w:rsidR="00433EEB" w:rsidRPr="00433EEB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терміном на </w:t>
      </w:r>
      <w:r w:rsidR="00433EEB">
        <w:rPr>
          <w:rFonts w:ascii="Century" w:eastAsia="Times New Roman" w:hAnsi="Century" w:cs="Times New Roman"/>
          <w:iCs/>
          <w:sz w:val="24"/>
          <w:szCs w:val="24"/>
          <w:lang w:eastAsia="ru-RU"/>
        </w:rPr>
        <w:t>10</w:t>
      </w:r>
      <w:r w:rsidR="00433EEB" w:rsidRPr="00433EEB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(</w:t>
      </w:r>
      <w:r w:rsidR="00433EEB">
        <w:rPr>
          <w:rFonts w:ascii="Century" w:eastAsia="Times New Roman" w:hAnsi="Century" w:cs="Times New Roman"/>
          <w:iCs/>
          <w:sz w:val="24"/>
          <w:szCs w:val="24"/>
          <w:lang w:eastAsia="ru-RU"/>
        </w:rPr>
        <w:t>десять</w:t>
      </w:r>
      <w:r w:rsidR="00433EEB" w:rsidRPr="00433EEB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) </w:t>
      </w:r>
      <w:r w:rsidR="00433EEB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="00433EEB" w:rsidRPr="00433EEB">
        <w:rPr>
          <w:rFonts w:ascii="Century" w:eastAsia="Times New Roman" w:hAnsi="Century" w:cs="Times New Roman"/>
          <w:iCs/>
          <w:sz w:val="24"/>
          <w:szCs w:val="24"/>
          <w:lang w:eastAsia="ru-RU"/>
        </w:rPr>
        <w:t>років з подальшим проведенням його державної реєстрації.</w:t>
      </w:r>
    </w:p>
    <w:p w:rsidR="00433EEB" w:rsidRDefault="00433EEB" w:rsidP="00433EE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433EEB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3. </w:t>
      </w:r>
      <w:r w:rsidR="00E0672C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Pr="00433EEB">
        <w:rPr>
          <w:rFonts w:ascii="Century" w:eastAsia="Times New Roman" w:hAnsi="Century" w:cs="Times New Roman"/>
          <w:iCs/>
          <w:sz w:val="24"/>
          <w:szCs w:val="24"/>
          <w:lang w:eastAsia="ru-RU"/>
        </w:rPr>
        <w:t>Встановити плату за земельний сервітут у грошовій формі – 12% від нормативної грошової оцінки частини земельної ділянки.</w:t>
      </w:r>
    </w:p>
    <w:p w:rsidR="00433EEB" w:rsidRDefault="00433EEB" w:rsidP="00433EEB">
      <w:pPr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4.</w:t>
      </w:r>
      <w:r w:rsidR="00E0672C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Pr="00433EEB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433EEB">
        <w:rPr>
          <w:rFonts w:ascii="Century" w:eastAsia="Times New Roman" w:hAnsi="Century" w:cs="Times New Roman"/>
          <w:iCs/>
          <w:sz w:val="24"/>
          <w:szCs w:val="24"/>
          <w:lang w:eastAsia="ru-RU"/>
        </w:rPr>
        <w:t>І.Тирпак</w:t>
      </w:r>
      <w:proofErr w:type="spellEnd"/>
      <w:r w:rsidRPr="00433EEB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та постійну депутатську комісію </w:t>
      </w:r>
      <w:r w:rsidR="00E0672C">
        <w:rPr>
          <w:rFonts w:ascii="Century" w:eastAsia="Times New Roman" w:hAnsi="Century" w:cs="Times New Roman"/>
          <w:iCs/>
          <w:sz w:val="24"/>
          <w:szCs w:val="24"/>
          <w:lang w:eastAsia="ru-RU"/>
        </w:rPr>
        <w:t>з питань</w:t>
      </w:r>
      <w:r w:rsidRPr="00433EEB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433EEB">
        <w:rPr>
          <w:rFonts w:ascii="Century" w:eastAsia="Times New Roman" w:hAnsi="Century" w:cs="Times New Roman"/>
          <w:iCs/>
          <w:sz w:val="24"/>
          <w:szCs w:val="24"/>
          <w:lang w:eastAsia="ru-RU"/>
        </w:rPr>
        <w:t>гол.Н.Кульчицький</w:t>
      </w:r>
      <w:proofErr w:type="spellEnd"/>
      <w:r w:rsidRPr="00433EEB">
        <w:rPr>
          <w:rFonts w:ascii="Century" w:eastAsia="Times New Roman" w:hAnsi="Century" w:cs="Times New Roman"/>
          <w:iCs/>
          <w:sz w:val="24"/>
          <w:szCs w:val="24"/>
          <w:lang w:eastAsia="ru-RU"/>
        </w:rPr>
        <w:t>).</w:t>
      </w:r>
    </w:p>
    <w:p w:rsidR="00E0672C" w:rsidRPr="00433EEB" w:rsidRDefault="00E0672C" w:rsidP="00433EEB">
      <w:pPr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bookmarkEnd w:id="0"/>
    <w:bookmarkEnd w:id="1"/>
    <w:p w:rsidR="006E2EC4" w:rsidRPr="00E0672C" w:rsidRDefault="007E106E" w:rsidP="00433EEB">
      <w:pPr>
        <w:spacing w:line="240" w:lineRule="auto"/>
        <w:jc w:val="both"/>
        <w:rPr>
          <w:b/>
          <w:sz w:val="20"/>
        </w:rPr>
      </w:pPr>
      <w:r w:rsidRPr="00E0672C">
        <w:rPr>
          <w:rFonts w:ascii="Century" w:hAnsi="Century"/>
          <w:b/>
          <w:sz w:val="24"/>
          <w:szCs w:val="28"/>
        </w:rPr>
        <w:t xml:space="preserve">Міський голова                                                        </w:t>
      </w:r>
      <w:r w:rsidR="00E0672C">
        <w:rPr>
          <w:rFonts w:ascii="Century" w:hAnsi="Century"/>
          <w:b/>
          <w:sz w:val="24"/>
          <w:szCs w:val="28"/>
        </w:rPr>
        <w:t xml:space="preserve">                         </w:t>
      </w:r>
      <w:r w:rsidRPr="00E0672C">
        <w:rPr>
          <w:rFonts w:ascii="Century" w:hAnsi="Century"/>
          <w:b/>
          <w:sz w:val="24"/>
          <w:szCs w:val="28"/>
        </w:rPr>
        <w:t>Володимир РЕМЕНЯК</w:t>
      </w:r>
    </w:p>
    <w:sectPr w:rsidR="006E2EC4" w:rsidRPr="00E0672C" w:rsidSect="00E0672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EC4"/>
    <w:rsid w:val="0042656E"/>
    <w:rsid w:val="00433EEB"/>
    <w:rsid w:val="00503803"/>
    <w:rsid w:val="006E2EC4"/>
    <w:rsid w:val="007E106E"/>
    <w:rsid w:val="008B4FA8"/>
    <w:rsid w:val="00E0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C4A0A"/>
  <w15:chartTrackingRefBased/>
  <w15:docId w15:val="{869B3DA2-3064-4F89-B781-029224042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106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1675</Words>
  <Characters>956</Characters>
  <Application>Microsoft Office Word</Application>
  <DocSecurity>0</DocSecurity>
  <Lines>7</Lines>
  <Paragraphs>5</Paragraphs>
  <ScaleCrop>false</ScaleCrop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2023-12-04T08:40:00Z</dcterms:created>
  <dcterms:modified xsi:type="dcterms:W3CDTF">2023-12-15T06:53:00Z</dcterms:modified>
</cp:coreProperties>
</file>